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14916D3" w14:textId="77777777" w:rsidR="0052330F" w:rsidRDefault="0052330F"/>
    <w:p w14:paraId="014916D4" w14:textId="23A3EAB6" w:rsidR="0052330F" w:rsidRDefault="0052330F">
      <w:pPr>
        <w:jc w:val="right"/>
      </w:pPr>
    </w:p>
    <w:p w14:paraId="014916D5" w14:textId="77777777" w:rsidR="0052330F" w:rsidRDefault="0052330F"/>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52330F" w14:paraId="014916D7" w14:textId="77777777">
        <w:trPr>
          <w:trHeight w:val="420"/>
        </w:trPr>
        <w:tc>
          <w:tcPr>
            <w:tcW w:w="9225" w:type="dxa"/>
            <w:shd w:val="clear" w:color="auto" w:fill="666666"/>
            <w:tcMar>
              <w:top w:w="100" w:type="dxa"/>
              <w:left w:w="100" w:type="dxa"/>
              <w:bottom w:w="100" w:type="dxa"/>
              <w:right w:w="100" w:type="dxa"/>
            </w:tcMar>
          </w:tcPr>
          <w:p w14:paraId="014916D6" w14:textId="77777777" w:rsidR="0052330F" w:rsidRDefault="00845500">
            <w:pPr>
              <w:widowControl w:val="0"/>
              <w:spacing w:line="240" w:lineRule="auto"/>
              <w:jc w:val="center"/>
              <w:rPr>
                <w:b/>
                <w:color w:val="FFFFFF"/>
              </w:rPr>
            </w:pPr>
            <w:r>
              <w:rPr>
                <w:b/>
                <w:color w:val="FFFFFF"/>
              </w:rPr>
              <w:t>Learning Project WEEK 6 - Food</w:t>
            </w:r>
          </w:p>
        </w:tc>
      </w:tr>
      <w:tr w:rsidR="0052330F" w14:paraId="014916D9" w14:textId="77777777">
        <w:trPr>
          <w:trHeight w:val="420"/>
        </w:trPr>
        <w:tc>
          <w:tcPr>
            <w:tcW w:w="9225" w:type="dxa"/>
            <w:shd w:val="clear" w:color="auto" w:fill="auto"/>
            <w:tcMar>
              <w:top w:w="100" w:type="dxa"/>
              <w:left w:w="100" w:type="dxa"/>
              <w:bottom w:w="100" w:type="dxa"/>
              <w:right w:w="100" w:type="dxa"/>
            </w:tcMar>
          </w:tcPr>
          <w:p w14:paraId="014916D8" w14:textId="77777777" w:rsidR="0052330F" w:rsidRDefault="00845500">
            <w:pPr>
              <w:widowControl w:val="0"/>
              <w:pBdr>
                <w:top w:val="nil"/>
                <w:left w:val="nil"/>
                <w:bottom w:val="nil"/>
                <w:right w:val="nil"/>
                <w:between w:val="nil"/>
              </w:pBdr>
              <w:spacing w:line="240" w:lineRule="auto"/>
              <w:jc w:val="center"/>
            </w:pPr>
            <w:r>
              <w:rPr>
                <w:b/>
              </w:rPr>
              <w:t xml:space="preserve">Age Range: </w:t>
            </w:r>
            <w:r>
              <w:t>EYFS</w:t>
            </w:r>
          </w:p>
        </w:tc>
      </w:tr>
      <w:tr w:rsidR="0052330F" w14:paraId="01491704" w14:textId="77777777">
        <w:trPr>
          <w:trHeight w:val="420"/>
        </w:trPr>
        <w:tc>
          <w:tcPr>
            <w:tcW w:w="9225" w:type="dxa"/>
            <w:shd w:val="clear" w:color="auto" w:fill="999999"/>
            <w:tcMar>
              <w:top w:w="100" w:type="dxa"/>
              <w:left w:w="100" w:type="dxa"/>
              <w:bottom w:w="100" w:type="dxa"/>
              <w:right w:w="100" w:type="dxa"/>
            </w:tcMar>
          </w:tcPr>
          <w:p w14:paraId="01491703" w14:textId="77777777" w:rsidR="0052330F" w:rsidRDefault="00845500">
            <w:pPr>
              <w:widowControl w:val="0"/>
              <w:pBdr>
                <w:top w:val="nil"/>
                <w:left w:val="nil"/>
                <w:bottom w:val="nil"/>
                <w:right w:val="nil"/>
                <w:between w:val="nil"/>
              </w:pBdr>
              <w:spacing w:line="240" w:lineRule="auto"/>
              <w:jc w:val="center"/>
              <w:rPr>
                <w:b/>
              </w:rPr>
            </w:pPr>
            <w:r>
              <w:rPr>
                <w:b/>
              </w:rPr>
              <w:t>Learning Project - to be done throughout the week</w:t>
            </w:r>
          </w:p>
        </w:tc>
      </w:tr>
      <w:tr w:rsidR="0052330F" w14:paraId="01491720" w14:textId="77777777">
        <w:trPr>
          <w:trHeight w:val="420"/>
        </w:trPr>
        <w:tc>
          <w:tcPr>
            <w:tcW w:w="9225" w:type="dxa"/>
            <w:shd w:val="clear" w:color="auto" w:fill="auto"/>
            <w:tcMar>
              <w:top w:w="100" w:type="dxa"/>
              <w:left w:w="100" w:type="dxa"/>
              <w:bottom w:w="100" w:type="dxa"/>
              <w:right w:w="100" w:type="dxa"/>
            </w:tcMar>
          </w:tcPr>
          <w:p w14:paraId="01491705" w14:textId="77777777" w:rsidR="0052330F" w:rsidRDefault="00845500">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14:paraId="01491706" w14:textId="77777777" w:rsidR="0052330F" w:rsidRDefault="00845500">
            <w:pPr>
              <w:numPr>
                <w:ilvl w:val="0"/>
                <w:numId w:val="6"/>
              </w:numPr>
              <w:rPr>
                <w:b/>
                <w:sz w:val="20"/>
                <w:szCs w:val="20"/>
              </w:rPr>
            </w:pPr>
            <w:r>
              <w:rPr>
                <w:b/>
                <w:sz w:val="20"/>
                <w:szCs w:val="20"/>
              </w:rPr>
              <w:t xml:space="preserve">Healthy/ Unhealthy- </w:t>
            </w:r>
          </w:p>
          <w:p w14:paraId="01491707" w14:textId="77777777" w:rsidR="0052330F" w:rsidRDefault="00845500">
            <w:pPr>
              <w:numPr>
                <w:ilvl w:val="1"/>
                <w:numId w:val="6"/>
              </w:numPr>
              <w:rPr>
                <w:b/>
                <w:sz w:val="20"/>
                <w:szCs w:val="20"/>
              </w:rPr>
            </w:pPr>
            <w:r>
              <w:rPr>
                <w:sz w:val="20"/>
                <w:szCs w:val="20"/>
              </w:rPr>
              <w:t>Provide your child with a selectio</w:t>
            </w:r>
            <w:r>
              <w:rPr>
                <w:sz w:val="20"/>
                <w:szCs w:val="20"/>
              </w:rPr>
              <w:t xml:space="preserve">n of items from your kitchen cupboards. Can they sort them into things that are healthy and unhealthy? Discuss why the food is good for you or bad for you. Look at the </w:t>
            </w:r>
            <w:hyperlink r:id="rId5">
              <w:r>
                <w:rPr>
                  <w:color w:val="1155CC"/>
                  <w:sz w:val="20"/>
                  <w:szCs w:val="20"/>
                  <w:u w:val="single"/>
                </w:rPr>
                <w:t>Eatwell plat</w:t>
              </w:r>
              <w:r>
                <w:rPr>
                  <w:color w:val="1155CC"/>
                  <w:sz w:val="20"/>
                  <w:szCs w:val="20"/>
                  <w:u w:val="single"/>
                </w:rPr>
                <w:t xml:space="preserve">e </w:t>
              </w:r>
            </w:hyperlink>
            <w:r>
              <w:rPr>
                <w:sz w:val="20"/>
                <w:szCs w:val="20"/>
              </w:rPr>
              <w:t xml:space="preserve">to help figure out which foods they should eat a lot of or not very much of. </w:t>
            </w:r>
          </w:p>
          <w:p w14:paraId="01491708" w14:textId="77777777" w:rsidR="0052330F" w:rsidRDefault="0052330F">
            <w:pPr>
              <w:ind w:left="1440"/>
              <w:rPr>
                <w:sz w:val="20"/>
                <w:szCs w:val="20"/>
              </w:rPr>
            </w:pPr>
          </w:p>
          <w:p w14:paraId="01491709" w14:textId="77777777" w:rsidR="0052330F" w:rsidRDefault="00845500">
            <w:pPr>
              <w:numPr>
                <w:ilvl w:val="0"/>
                <w:numId w:val="11"/>
              </w:numPr>
              <w:rPr>
                <w:sz w:val="20"/>
                <w:szCs w:val="20"/>
              </w:rPr>
            </w:pPr>
            <w:r>
              <w:rPr>
                <w:sz w:val="20"/>
                <w:szCs w:val="20"/>
              </w:rPr>
              <w:t xml:space="preserve">Discuss how exercise is an important part of staying healthy. Watch and complete a 10 minute </w:t>
            </w:r>
            <w:hyperlink r:id="rId6">
              <w:r>
                <w:rPr>
                  <w:color w:val="1155CC"/>
                  <w:sz w:val="20"/>
                  <w:szCs w:val="20"/>
                  <w:u w:val="single"/>
                </w:rPr>
                <w:t>shake up.</w:t>
              </w:r>
            </w:hyperlink>
          </w:p>
          <w:p w14:paraId="0149170A" w14:textId="77777777" w:rsidR="0052330F" w:rsidRDefault="0052330F">
            <w:pPr>
              <w:ind w:left="1440"/>
              <w:rPr>
                <w:sz w:val="20"/>
                <w:szCs w:val="20"/>
              </w:rPr>
            </w:pPr>
          </w:p>
          <w:p w14:paraId="0149170B" w14:textId="77777777" w:rsidR="0052330F" w:rsidRDefault="00845500">
            <w:pPr>
              <w:numPr>
                <w:ilvl w:val="0"/>
                <w:numId w:val="2"/>
              </w:numPr>
              <w:rPr>
                <w:b/>
                <w:sz w:val="20"/>
                <w:szCs w:val="20"/>
              </w:rPr>
            </w:pPr>
            <w:r>
              <w:rPr>
                <w:b/>
                <w:sz w:val="20"/>
                <w:szCs w:val="20"/>
              </w:rPr>
              <w:t xml:space="preserve">5 a </w:t>
            </w:r>
            <w:r>
              <w:rPr>
                <w:b/>
                <w:sz w:val="20"/>
                <w:szCs w:val="20"/>
              </w:rPr>
              <w:t>day-</w:t>
            </w:r>
          </w:p>
          <w:p w14:paraId="0149170C" w14:textId="77777777" w:rsidR="0052330F" w:rsidRDefault="00845500">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14:paraId="0149170D" w14:textId="77777777" w:rsidR="0052330F" w:rsidRDefault="0052330F">
            <w:pPr>
              <w:rPr>
                <w:sz w:val="20"/>
                <w:szCs w:val="20"/>
              </w:rPr>
            </w:pPr>
          </w:p>
          <w:p w14:paraId="0149170E" w14:textId="77777777" w:rsidR="0052330F" w:rsidRDefault="00845500">
            <w:pPr>
              <w:numPr>
                <w:ilvl w:val="0"/>
                <w:numId w:val="7"/>
              </w:numPr>
              <w:rPr>
                <w:b/>
                <w:sz w:val="20"/>
                <w:szCs w:val="20"/>
              </w:rPr>
            </w:pPr>
            <w:r>
              <w:rPr>
                <w:b/>
                <w:sz w:val="20"/>
                <w:szCs w:val="20"/>
              </w:rPr>
              <w:t>Create a collage-</w:t>
            </w:r>
          </w:p>
          <w:p w14:paraId="0149170F" w14:textId="77777777" w:rsidR="0052330F" w:rsidRDefault="00845500">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14:paraId="01491710" w14:textId="77777777" w:rsidR="0052330F" w:rsidRDefault="0052330F">
            <w:pPr>
              <w:rPr>
                <w:sz w:val="20"/>
                <w:szCs w:val="20"/>
              </w:rPr>
            </w:pPr>
          </w:p>
          <w:p w14:paraId="01491711" w14:textId="77777777" w:rsidR="0052330F" w:rsidRDefault="00845500">
            <w:pPr>
              <w:numPr>
                <w:ilvl w:val="0"/>
                <w:numId w:val="3"/>
              </w:numPr>
              <w:rPr>
                <w:b/>
                <w:sz w:val="20"/>
                <w:szCs w:val="20"/>
              </w:rPr>
            </w:pPr>
            <w:r>
              <w:rPr>
                <w:b/>
                <w:sz w:val="20"/>
                <w:szCs w:val="20"/>
              </w:rPr>
              <w:t>Play shops-</w:t>
            </w:r>
          </w:p>
          <w:p w14:paraId="01491712" w14:textId="77777777" w:rsidR="0052330F" w:rsidRDefault="00845500">
            <w:pPr>
              <w:numPr>
                <w:ilvl w:val="1"/>
                <w:numId w:val="3"/>
              </w:numPr>
              <w:rPr>
                <w:sz w:val="20"/>
                <w:szCs w:val="20"/>
              </w:rPr>
            </w:pPr>
            <w:r>
              <w:rPr>
                <w:sz w:val="20"/>
                <w:szCs w:val="20"/>
              </w:rPr>
              <w:t xml:space="preserve">Using toy food or old packaging, </w:t>
            </w:r>
            <w:r>
              <w:rPr>
                <w:sz w:val="20"/>
                <w:szCs w:val="20"/>
              </w:rPr>
              <w:t xml:space="preserve">set up a food shop for your child to act out being the shopkeeper and customer. You could introduce coins to support their developing knowledge of money. Give them a notepad to use as a shopping list to encourage in the moment writing. </w:t>
            </w:r>
          </w:p>
          <w:p w14:paraId="01491713" w14:textId="77777777" w:rsidR="0052330F" w:rsidRDefault="0052330F">
            <w:pPr>
              <w:rPr>
                <w:sz w:val="20"/>
                <w:szCs w:val="20"/>
              </w:rPr>
            </w:pPr>
          </w:p>
          <w:p w14:paraId="01491714" w14:textId="77777777" w:rsidR="0052330F" w:rsidRDefault="00845500">
            <w:pPr>
              <w:numPr>
                <w:ilvl w:val="0"/>
                <w:numId w:val="14"/>
              </w:numPr>
              <w:rPr>
                <w:b/>
                <w:sz w:val="20"/>
                <w:szCs w:val="20"/>
              </w:rPr>
            </w:pPr>
            <w:r>
              <w:rPr>
                <w:b/>
                <w:sz w:val="20"/>
                <w:szCs w:val="20"/>
              </w:rPr>
              <w:t xml:space="preserve">Potato/ Vegetable </w:t>
            </w:r>
            <w:r>
              <w:rPr>
                <w:b/>
                <w:sz w:val="20"/>
                <w:szCs w:val="20"/>
              </w:rPr>
              <w:t>Printing-</w:t>
            </w:r>
          </w:p>
          <w:p w14:paraId="01491715" w14:textId="77777777" w:rsidR="0052330F" w:rsidRDefault="00845500">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14:paraId="01491716" w14:textId="77777777" w:rsidR="0052330F" w:rsidRDefault="00845500">
            <w:pPr>
              <w:rPr>
                <w:sz w:val="20"/>
                <w:szCs w:val="20"/>
              </w:rPr>
            </w:pPr>
            <w:r>
              <w:rPr>
                <w:noProof/>
              </w:rPr>
              <w:drawing>
                <wp:anchor distT="114300" distB="114300" distL="114300" distR="114300" simplePos="0" relativeHeight="251659264" behindDoc="0" locked="0" layoutInCell="1" hidden="0" allowOverlap="1" wp14:anchorId="0149172E" wp14:editId="0149172F">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1491730" wp14:editId="0149173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1491732" wp14:editId="01491733">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20415" cy="882038"/>
                          </a:xfrm>
                          <a:prstGeom prst="rect">
                            <a:avLst/>
                          </a:prstGeom>
                          <a:ln/>
                        </pic:spPr>
                      </pic:pic>
                    </a:graphicData>
                  </a:graphic>
                </wp:anchor>
              </w:drawing>
            </w:r>
          </w:p>
          <w:p w14:paraId="01491717" w14:textId="77777777" w:rsidR="0052330F" w:rsidRDefault="0052330F">
            <w:pPr>
              <w:rPr>
                <w:sz w:val="20"/>
                <w:szCs w:val="20"/>
              </w:rPr>
            </w:pPr>
          </w:p>
          <w:p w14:paraId="01491718" w14:textId="77777777" w:rsidR="0052330F" w:rsidRDefault="0052330F">
            <w:pPr>
              <w:rPr>
                <w:sz w:val="20"/>
                <w:szCs w:val="20"/>
              </w:rPr>
            </w:pPr>
          </w:p>
          <w:p w14:paraId="01491719" w14:textId="77777777" w:rsidR="0052330F" w:rsidRDefault="0052330F">
            <w:pPr>
              <w:rPr>
                <w:sz w:val="20"/>
                <w:szCs w:val="20"/>
              </w:rPr>
            </w:pPr>
          </w:p>
          <w:p w14:paraId="0149171A" w14:textId="77777777" w:rsidR="0052330F" w:rsidRDefault="0052330F">
            <w:pPr>
              <w:rPr>
                <w:sz w:val="20"/>
                <w:szCs w:val="20"/>
              </w:rPr>
            </w:pPr>
          </w:p>
          <w:p w14:paraId="0149171B" w14:textId="77777777" w:rsidR="0052330F" w:rsidRDefault="0052330F">
            <w:pPr>
              <w:rPr>
                <w:sz w:val="20"/>
                <w:szCs w:val="20"/>
              </w:rPr>
            </w:pPr>
          </w:p>
          <w:p w14:paraId="0149171C" w14:textId="77777777" w:rsidR="0052330F" w:rsidRDefault="0052330F">
            <w:pPr>
              <w:rPr>
                <w:sz w:val="20"/>
                <w:szCs w:val="20"/>
              </w:rPr>
            </w:pPr>
          </w:p>
          <w:p w14:paraId="0149171D" w14:textId="77777777" w:rsidR="0052330F" w:rsidRDefault="0052330F">
            <w:pPr>
              <w:rPr>
                <w:sz w:val="20"/>
                <w:szCs w:val="20"/>
              </w:rPr>
            </w:pPr>
          </w:p>
          <w:p w14:paraId="0149171E" w14:textId="77777777" w:rsidR="0052330F" w:rsidRDefault="00845500">
            <w:pPr>
              <w:numPr>
                <w:ilvl w:val="0"/>
                <w:numId w:val="9"/>
              </w:numPr>
              <w:rPr>
                <w:b/>
                <w:sz w:val="20"/>
                <w:szCs w:val="20"/>
              </w:rPr>
            </w:pPr>
            <w:r>
              <w:rPr>
                <w:b/>
                <w:sz w:val="20"/>
                <w:szCs w:val="20"/>
              </w:rPr>
              <w:t>Make cornflour gloop-</w:t>
            </w:r>
          </w:p>
          <w:p w14:paraId="0149171F" w14:textId="77777777" w:rsidR="0052330F" w:rsidRDefault="00845500">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52330F" w14:paraId="01491722" w14:textId="77777777">
        <w:trPr>
          <w:trHeight w:val="420"/>
        </w:trPr>
        <w:tc>
          <w:tcPr>
            <w:tcW w:w="9225" w:type="dxa"/>
            <w:shd w:val="clear" w:color="auto" w:fill="999999"/>
            <w:tcMar>
              <w:top w:w="100" w:type="dxa"/>
              <w:left w:w="100" w:type="dxa"/>
              <w:bottom w:w="100" w:type="dxa"/>
              <w:right w:w="100" w:type="dxa"/>
            </w:tcMar>
          </w:tcPr>
          <w:p w14:paraId="01491721" w14:textId="77777777" w:rsidR="0052330F" w:rsidRDefault="00845500">
            <w:pPr>
              <w:jc w:val="center"/>
              <w:rPr>
                <w:b/>
              </w:rPr>
            </w:pPr>
            <w:r>
              <w:rPr>
                <w:b/>
              </w:rPr>
              <w:t>Additional learning resources parents may wish to engage</w:t>
            </w:r>
            <w:r>
              <w:rPr>
                <w:b/>
              </w:rPr>
              <w:t xml:space="preserve"> with</w:t>
            </w:r>
          </w:p>
        </w:tc>
      </w:tr>
      <w:tr w:rsidR="0052330F" w14:paraId="01491726" w14:textId="77777777">
        <w:trPr>
          <w:trHeight w:val="420"/>
        </w:trPr>
        <w:tc>
          <w:tcPr>
            <w:tcW w:w="9225" w:type="dxa"/>
            <w:shd w:val="clear" w:color="auto" w:fill="auto"/>
            <w:tcMar>
              <w:top w:w="100" w:type="dxa"/>
              <w:left w:w="100" w:type="dxa"/>
              <w:bottom w:w="100" w:type="dxa"/>
              <w:right w:w="100" w:type="dxa"/>
            </w:tcMar>
          </w:tcPr>
          <w:p w14:paraId="01491723" w14:textId="77777777" w:rsidR="0052330F" w:rsidRDefault="00845500">
            <w:hyperlink r:id="rId10">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w:t>
            </w:r>
            <w:r>
              <w:t xml:space="preserve">round the home. </w:t>
            </w:r>
          </w:p>
          <w:p w14:paraId="01491724" w14:textId="77777777" w:rsidR="0052330F" w:rsidRDefault="00845500">
            <w:hyperlink r:id="rId11">
              <w:r>
                <w:rPr>
                  <w:b/>
                  <w:color w:val="1155CC"/>
                  <w:u w:val="single"/>
                </w:rPr>
                <w:t>Twinkl</w:t>
              </w:r>
            </w:hyperlink>
            <w:r>
              <w:rPr>
                <w:b/>
              </w:rPr>
              <w:t xml:space="preserve"> - </w:t>
            </w:r>
            <w:r>
              <w:t>to access these resources click on the link and sign up using your own email addr</w:t>
            </w:r>
            <w:r>
              <w:t xml:space="preserve">ess and creating your own password. Use the offer code UKTWINKLHELPS. </w:t>
            </w:r>
          </w:p>
          <w:p w14:paraId="01491725" w14:textId="77777777" w:rsidR="0052330F" w:rsidRDefault="00845500">
            <w:hyperlink r:id="rId12">
              <w:proofErr w:type="spellStart"/>
              <w:r>
                <w:rPr>
                  <w:b/>
                  <w:color w:val="1155CC"/>
                  <w:u w:val="single"/>
                </w:rPr>
                <w:t>Headteacherchat</w:t>
              </w:r>
              <w:proofErr w:type="spellEnd"/>
            </w:hyperlink>
            <w:r>
              <w:t xml:space="preserve"> - This is a blog that has links to various learning platform</w:t>
            </w:r>
            <w:r>
              <w:t xml:space="preserve">s. Lots of these are free to access. </w:t>
            </w:r>
          </w:p>
        </w:tc>
      </w:tr>
      <w:tr w:rsidR="0052330F" w14:paraId="01491728" w14:textId="77777777">
        <w:trPr>
          <w:trHeight w:val="420"/>
        </w:trPr>
        <w:tc>
          <w:tcPr>
            <w:tcW w:w="9225" w:type="dxa"/>
            <w:shd w:val="clear" w:color="auto" w:fill="434343"/>
            <w:tcMar>
              <w:top w:w="100" w:type="dxa"/>
              <w:left w:w="100" w:type="dxa"/>
              <w:bottom w:w="100" w:type="dxa"/>
              <w:right w:w="100" w:type="dxa"/>
            </w:tcMar>
          </w:tcPr>
          <w:p w14:paraId="01491727" w14:textId="77777777" w:rsidR="0052330F" w:rsidRDefault="00845500">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14:paraId="01491729" w14:textId="77777777" w:rsidR="0052330F" w:rsidRDefault="0052330F"/>
    <w:sectPr w:rsidR="0052330F">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04D0"/>
    <w:multiLevelType w:val="multilevel"/>
    <w:tmpl w:val="8CA2B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2106A0"/>
    <w:multiLevelType w:val="multilevel"/>
    <w:tmpl w:val="D2300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C024B2"/>
    <w:multiLevelType w:val="multilevel"/>
    <w:tmpl w:val="F4BEA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9200A2"/>
    <w:multiLevelType w:val="multilevel"/>
    <w:tmpl w:val="CE205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BB6012"/>
    <w:multiLevelType w:val="multilevel"/>
    <w:tmpl w:val="D220C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8E7B9D"/>
    <w:multiLevelType w:val="multilevel"/>
    <w:tmpl w:val="1EC82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AE45AF"/>
    <w:multiLevelType w:val="multilevel"/>
    <w:tmpl w:val="17D6F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7F4B03"/>
    <w:multiLevelType w:val="multilevel"/>
    <w:tmpl w:val="DCC4E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9C3D42"/>
    <w:multiLevelType w:val="multilevel"/>
    <w:tmpl w:val="B0D6B2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4F61602"/>
    <w:multiLevelType w:val="multilevel"/>
    <w:tmpl w:val="0646E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286846"/>
    <w:multiLevelType w:val="multilevel"/>
    <w:tmpl w:val="03E26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3A5C5D"/>
    <w:multiLevelType w:val="multilevel"/>
    <w:tmpl w:val="65341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C710E2"/>
    <w:multiLevelType w:val="multilevel"/>
    <w:tmpl w:val="CCF44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FC710A"/>
    <w:multiLevelType w:val="multilevel"/>
    <w:tmpl w:val="D7CC5C8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5F0122"/>
    <w:multiLevelType w:val="multilevel"/>
    <w:tmpl w:val="39B2C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EF3A8D"/>
    <w:multiLevelType w:val="multilevel"/>
    <w:tmpl w:val="C24C9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12"/>
  </w:num>
  <w:num w:numId="4">
    <w:abstractNumId w:val="3"/>
  </w:num>
  <w:num w:numId="5">
    <w:abstractNumId w:val="4"/>
  </w:num>
  <w:num w:numId="6">
    <w:abstractNumId w:val="15"/>
  </w:num>
  <w:num w:numId="7">
    <w:abstractNumId w:val="11"/>
  </w:num>
  <w:num w:numId="8">
    <w:abstractNumId w:val="0"/>
  </w:num>
  <w:num w:numId="9">
    <w:abstractNumId w:val="14"/>
  </w:num>
  <w:num w:numId="10">
    <w:abstractNumId w:val="9"/>
  </w:num>
  <w:num w:numId="11">
    <w:abstractNumId w:val="8"/>
  </w:num>
  <w:num w:numId="12">
    <w:abstractNumId w:val="2"/>
  </w:num>
  <w:num w:numId="13">
    <w:abstractNumId w:val="5"/>
  </w:num>
  <w:num w:numId="14">
    <w:abstractNumId w:val="10"/>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30F"/>
    <w:rsid w:val="0052330F"/>
    <w:rsid w:val="00845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916D3"/>
  <w15:docId w15:val="{B83E0A26-5ED0-4B03-A200-24705079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headteacherchat.com/post/corona-virus-free-resources-for-teachers-and-schoo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hs.uk/10-minute-shake-up/shake-ups" TargetMode="External"/><Relationship Id="rId11"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hyperlink" Target="https://www.nhs.uk/live-well/eat-well/the-eatwell-guide/" TargetMode="External"/><Relationship Id="rId10"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2455</Characters>
  <Application>Microsoft Office Word</Application>
  <DocSecurity>0</DocSecurity>
  <Lines>20</Lines>
  <Paragraphs>5</Paragraphs>
  <ScaleCrop>false</ScaleCrop>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Edwards</cp:lastModifiedBy>
  <cp:revision>2</cp:revision>
  <dcterms:created xsi:type="dcterms:W3CDTF">2020-06-07T09:27:00Z</dcterms:created>
  <dcterms:modified xsi:type="dcterms:W3CDTF">2020-06-07T09:27:00Z</dcterms:modified>
</cp:coreProperties>
</file>