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FD" w:rsidRPr="008162FD" w:rsidRDefault="008162FD">
      <w:pPr>
        <w:rPr>
          <w:rFonts w:ascii="Arial" w:hAnsi="Arial" w:cs="Arial"/>
          <w:b/>
          <w:sz w:val="24"/>
          <w:szCs w:val="24"/>
        </w:rPr>
      </w:pPr>
      <w:r w:rsidRPr="008162FD">
        <w:rPr>
          <w:rFonts w:ascii="Arial" w:hAnsi="Arial" w:cs="Arial"/>
          <w:b/>
          <w:sz w:val="24"/>
          <w:szCs w:val="24"/>
        </w:rPr>
        <w:t>Ideas for Number / Shape and measure activities.</w:t>
      </w: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  <w:r w:rsidRPr="008162FD">
        <w:rPr>
          <w:rFonts w:ascii="Arial" w:hAnsi="Arial" w:cs="Arial"/>
          <w:sz w:val="24"/>
          <w:szCs w:val="24"/>
        </w:rPr>
        <w:t xml:space="preserve">All these activities use either no resources or resources you can find around your house. </w:t>
      </w: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 w:rsidP="008162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62FD">
        <w:rPr>
          <w:rFonts w:ascii="Arial" w:hAnsi="Arial" w:cs="Arial"/>
          <w:sz w:val="24"/>
          <w:szCs w:val="24"/>
        </w:rPr>
        <w:t xml:space="preserve">As you go up or down stairs count the steps. </w:t>
      </w:r>
    </w:p>
    <w:p w:rsidR="008162FD" w:rsidRPr="008162FD" w:rsidRDefault="008162FD" w:rsidP="008162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62FD">
        <w:rPr>
          <w:rFonts w:ascii="Arial" w:hAnsi="Arial" w:cs="Arial"/>
          <w:sz w:val="24"/>
          <w:szCs w:val="24"/>
        </w:rPr>
        <w:t>Shape hunt – Look for different shapes around your house or outside.</w:t>
      </w:r>
    </w:p>
    <w:p w:rsidR="008162FD" w:rsidRPr="008162FD" w:rsidRDefault="008162FD" w:rsidP="008162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62FD">
        <w:rPr>
          <w:rFonts w:ascii="Arial" w:hAnsi="Arial" w:cs="Arial"/>
          <w:sz w:val="24"/>
          <w:szCs w:val="24"/>
        </w:rPr>
        <w:t xml:space="preserve">Ask your child to help you set the table for dinner. How many plates do we need? Have we got </w:t>
      </w:r>
      <w:r w:rsidRPr="0034143A">
        <w:rPr>
          <w:rFonts w:ascii="Arial" w:hAnsi="Arial" w:cs="Arial"/>
          <w:color w:val="0070C0"/>
          <w:sz w:val="24"/>
          <w:szCs w:val="24"/>
        </w:rPr>
        <w:t>enough</w:t>
      </w:r>
      <w:r w:rsidRPr="008162FD">
        <w:rPr>
          <w:rFonts w:ascii="Arial" w:hAnsi="Arial" w:cs="Arial"/>
          <w:sz w:val="24"/>
          <w:szCs w:val="24"/>
        </w:rPr>
        <w:t xml:space="preserve">? How many </w:t>
      </w:r>
      <w:r w:rsidRPr="0034143A">
        <w:rPr>
          <w:rFonts w:ascii="Arial" w:hAnsi="Arial" w:cs="Arial"/>
          <w:color w:val="0070C0"/>
          <w:sz w:val="24"/>
          <w:szCs w:val="24"/>
        </w:rPr>
        <w:t>more</w:t>
      </w:r>
      <w:r w:rsidRPr="008162FD">
        <w:rPr>
          <w:rFonts w:ascii="Arial" w:hAnsi="Arial" w:cs="Arial"/>
          <w:sz w:val="24"/>
          <w:szCs w:val="24"/>
        </w:rPr>
        <w:t xml:space="preserve"> do we need? </w:t>
      </w:r>
    </w:p>
    <w:p w:rsidR="008162FD" w:rsidRDefault="0034143A" w:rsidP="0034143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Counting groups of objects. Ask your child to jump, clap 3 times. Can they find 3 shoes or 3 toys? Count them together saying numbers in sequence.  </w:t>
      </w:r>
    </w:p>
    <w:p w:rsidR="00AB5E66" w:rsidRPr="0034143A" w:rsidRDefault="00AB5E66" w:rsidP="0034143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Cooking/baking – Children practise the skills of measuring and counting.</w:t>
      </w: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  <w:r w:rsidRPr="008162FD">
        <w:rPr>
          <w:rFonts w:ascii="Arial" w:hAnsi="Arial" w:cs="Arial"/>
          <w:sz w:val="24"/>
          <w:szCs w:val="24"/>
        </w:rPr>
        <w:t xml:space="preserve">Number recognition </w:t>
      </w:r>
    </w:p>
    <w:p w:rsidR="00D4488C" w:rsidRDefault="008162FD">
      <w:pPr>
        <w:rPr>
          <w:rFonts w:ascii="Arial" w:hAnsi="Arial" w:cs="Arial"/>
          <w:sz w:val="24"/>
          <w:szCs w:val="24"/>
        </w:rPr>
      </w:pPr>
      <w:r w:rsidRPr="008162FD">
        <w:rPr>
          <w:rFonts w:ascii="Arial" w:hAnsi="Arial" w:cs="Arial"/>
          <w:sz w:val="24"/>
          <w:szCs w:val="24"/>
        </w:rPr>
        <w:t xml:space="preserve"> </w:t>
      </w:r>
      <w:r w:rsidRPr="008162FD">
        <w:rPr>
          <w:rFonts w:ascii="Arial" w:hAnsi="Arial" w:cs="Arial"/>
          <w:color w:val="120A20"/>
          <w:sz w:val="24"/>
          <w:szCs w:val="24"/>
          <w:shd w:val="clear" w:color="auto" w:fill="FFFFFF"/>
        </w:rPr>
        <w:t>First, spread out some plastic numbers in jelly layers.</w:t>
      </w:r>
      <w:r w:rsidR="0034143A">
        <w:rPr>
          <w:rFonts w:ascii="Arial" w:hAnsi="Arial" w:cs="Arial"/>
          <w:color w:val="120A20"/>
          <w:sz w:val="24"/>
          <w:szCs w:val="24"/>
          <w:shd w:val="clear" w:color="auto" w:fill="FFFFFF"/>
        </w:rPr>
        <w:t xml:space="preserve">( You can choose anything to put numbers in </w:t>
      </w:r>
      <w:proofErr w:type="spellStart"/>
      <w:r w:rsidR="0034143A">
        <w:rPr>
          <w:rFonts w:ascii="Arial" w:hAnsi="Arial" w:cs="Arial"/>
          <w:color w:val="120A20"/>
          <w:sz w:val="24"/>
          <w:szCs w:val="24"/>
          <w:shd w:val="clear" w:color="auto" w:fill="FFFFFF"/>
        </w:rPr>
        <w:t>eg</w:t>
      </w:r>
      <w:proofErr w:type="spellEnd"/>
      <w:r w:rsidR="0034143A">
        <w:rPr>
          <w:rFonts w:ascii="Arial" w:hAnsi="Arial" w:cs="Arial"/>
          <w:color w:val="120A20"/>
          <w:sz w:val="24"/>
          <w:szCs w:val="24"/>
          <w:shd w:val="clear" w:color="auto" w:fill="FFFFFF"/>
        </w:rPr>
        <w:t xml:space="preserve"> water)</w:t>
      </w:r>
      <w:r w:rsidRPr="008162FD">
        <w:rPr>
          <w:rFonts w:ascii="Arial" w:hAnsi="Arial" w:cs="Arial"/>
          <w:color w:val="120A20"/>
          <w:sz w:val="24"/>
          <w:szCs w:val="24"/>
          <w:shd w:val="clear" w:color="auto" w:fill="FFFFFF"/>
        </w:rPr>
        <w:t xml:space="preserve"> When it’s all set, give out some tongs to children and show them how to pick up the numbers from the wiggly substance (</w:t>
      </w:r>
      <w:hyperlink r:id="rId5" w:tgtFrame="_blank" w:history="1">
        <w:r w:rsidRPr="0034143A">
          <w:rPr>
            <w:rStyle w:val="Hyperlink"/>
            <w:rFonts w:ascii="Arial" w:hAnsi="Arial" w:cs="Arial"/>
            <w:color w:val="0070C0"/>
            <w:sz w:val="24"/>
            <w:szCs w:val="24"/>
            <w:shd w:val="clear" w:color="auto" w:fill="FFFFFF"/>
          </w:rPr>
          <w:t>and practice their fine motor skills along the way!</w:t>
        </w:r>
      </w:hyperlink>
      <w:r w:rsidRPr="008162FD">
        <w:rPr>
          <w:rFonts w:ascii="Arial" w:hAnsi="Arial" w:cs="Arial"/>
          <w:color w:val="120A20"/>
          <w:sz w:val="24"/>
          <w:szCs w:val="24"/>
          <w:shd w:val="clear" w:color="auto" w:fill="FFFFFF"/>
        </w:rPr>
        <w:t>). This sensory play is a great way of sneaking in number recognition to something fun and engaging for the children</w:t>
      </w: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  <w:r w:rsidRPr="008162FD">
        <w:rPr>
          <w:rFonts w:ascii="Arial" w:hAnsi="Arial" w:cs="Arial"/>
          <w:sz w:val="24"/>
          <w:szCs w:val="24"/>
        </w:rPr>
        <w:t xml:space="preserve">    Lego patterns. </w:t>
      </w: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D4488C" w:rsidRDefault="008162FD">
      <w:pPr>
        <w:rPr>
          <w:rFonts w:ascii="Arial" w:hAnsi="Arial" w:cs="Arial"/>
          <w:noProof/>
          <w:sz w:val="24"/>
          <w:szCs w:val="24"/>
          <w:lang w:eastAsia="en-GB"/>
        </w:rPr>
      </w:pPr>
      <w:r w:rsidRPr="008162FD">
        <w:rPr>
          <w:rFonts w:ascii="Arial" w:hAnsi="Arial" w:cs="Arial"/>
          <w:noProof/>
          <w:sz w:val="24"/>
          <w:szCs w:val="24"/>
          <w:lang w:eastAsia="en-GB"/>
        </w:rPr>
        <w:t xml:space="preserve">Missing numbers </w:t>
      </w:r>
    </w:p>
    <w:p w:rsidR="008162FD" w:rsidRPr="008162FD" w:rsidRDefault="008162FD">
      <w:pPr>
        <w:rPr>
          <w:rFonts w:ascii="Arial" w:hAnsi="Arial" w:cs="Arial"/>
          <w:noProof/>
          <w:sz w:val="24"/>
          <w:szCs w:val="24"/>
          <w:lang w:eastAsia="en-GB"/>
        </w:rPr>
      </w:pPr>
      <w:r w:rsidRPr="008162FD">
        <w:rPr>
          <w:rFonts w:ascii="Arial" w:hAnsi="Arial" w:cs="Arial"/>
          <w:sz w:val="24"/>
          <w:szCs w:val="24"/>
        </w:rPr>
        <w:t xml:space="preserve">   </w:t>
      </w:r>
      <w:r w:rsidRPr="008162FD">
        <w:rPr>
          <w:rFonts w:ascii="Arial" w:hAnsi="Arial" w:cs="Arial"/>
          <w:color w:val="120A20"/>
          <w:sz w:val="24"/>
          <w:szCs w:val="24"/>
          <w:shd w:val="clear" w:color="auto" w:fill="FFFFFF"/>
        </w:rPr>
        <w:t>Write number sequences on craft sticks and remember to leave some blanks in between. Next, write the missing numb</w:t>
      </w:r>
      <w:r w:rsidR="0034143A">
        <w:rPr>
          <w:rFonts w:ascii="Arial" w:hAnsi="Arial" w:cs="Arial"/>
          <w:color w:val="120A20"/>
          <w:sz w:val="24"/>
          <w:szCs w:val="24"/>
          <w:shd w:val="clear" w:color="auto" w:fill="FFFFFF"/>
        </w:rPr>
        <w:t>ers on</w:t>
      </w:r>
      <w:r w:rsidRPr="008162FD">
        <w:rPr>
          <w:rFonts w:ascii="Arial" w:hAnsi="Arial" w:cs="Arial"/>
          <w:color w:val="120A20"/>
          <w:sz w:val="24"/>
          <w:szCs w:val="24"/>
          <w:shd w:val="clear" w:color="auto" w:fill="FFFFFF"/>
        </w:rPr>
        <w:t xml:space="preserve"> clothes pegs and give them to your child. Now you’re ready to let them use their fine motor skills and clip the pegs onto the sticks.</w:t>
      </w: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  <w:r w:rsidRPr="008162FD">
        <w:rPr>
          <w:rFonts w:ascii="Arial" w:hAnsi="Arial" w:cs="Arial"/>
          <w:sz w:val="24"/>
          <w:szCs w:val="24"/>
        </w:rPr>
        <w:t xml:space="preserve">Counting ideas – Make and count groups up to 5.  </w:t>
      </w: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8162FD" w:rsidRPr="008162FD" w:rsidRDefault="008162FD" w:rsidP="008162FD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8162FD" w:rsidRPr="008162FD" w:rsidRDefault="008162FD" w:rsidP="008162FD">
      <w:pPr>
        <w:rPr>
          <w:rFonts w:ascii="Arial" w:hAnsi="Arial" w:cs="Arial"/>
          <w:color w:val="120A20"/>
          <w:sz w:val="24"/>
          <w:szCs w:val="24"/>
          <w:shd w:val="clear" w:color="auto" w:fill="FFFFFF"/>
        </w:rPr>
      </w:pPr>
      <w:r w:rsidRPr="008162FD">
        <w:rPr>
          <w:rFonts w:ascii="Arial" w:hAnsi="Arial" w:cs="Arial"/>
          <w:color w:val="000000"/>
          <w:sz w:val="24"/>
          <w:szCs w:val="24"/>
        </w:rPr>
        <w:t xml:space="preserve">A great and fun activity to practise writing numbers/number formation. </w:t>
      </w: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  <w:r w:rsidRPr="008162FD">
        <w:rPr>
          <w:rFonts w:ascii="Arial" w:hAnsi="Arial" w:cs="Arial"/>
          <w:sz w:val="24"/>
          <w:szCs w:val="24"/>
        </w:rPr>
        <w:t xml:space="preserve"> You can use salt, sand, washing up liquid, flour, soil, water and large paint brushes outside. </w:t>
      </w: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 w:rsidP="008162FD">
      <w:pPr>
        <w:rPr>
          <w:rFonts w:ascii="Arial" w:hAnsi="Arial" w:cs="Arial"/>
          <w:sz w:val="24"/>
          <w:szCs w:val="24"/>
        </w:rPr>
      </w:pPr>
    </w:p>
    <w:p w:rsidR="008162FD" w:rsidRPr="008162FD" w:rsidRDefault="008162FD" w:rsidP="008162FD">
      <w:pPr>
        <w:rPr>
          <w:rFonts w:ascii="Arial" w:hAnsi="Arial" w:cs="Arial"/>
          <w:sz w:val="24"/>
          <w:szCs w:val="24"/>
        </w:rPr>
      </w:pPr>
      <w:r w:rsidRPr="008162FD">
        <w:rPr>
          <w:rFonts w:ascii="Arial" w:hAnsi="Arial" w:cs="Arial"/>
          <w:sz w:val="24"/>
          <w:szCs w:val="24"/>
        </w:rPr>
        <w:t xml:space="preserve">Use clothes or objects from around the house to develop your child’s sorting, matching, pairing, measuring and folding skills. </w:t>
      </w:r>
    </w:p>
    <w:p w:rsidR="008162FD" w:rsidRDefault="008162FD">
      <w:r>
        <w:t xml:space="preserve">                 </w:t>
      </w:r>
      <w:bookmarkStart w:id="0" w:name="_GoBack"/>
      <w:bookmarkEnd w:id="0"/>
    </w:p>
    <w:p w:rsidR="008162FD" w:rsidRDefault="008162FD"/>
    <w:p w:rsidR="008162FD" w:rsidRDefault="008162FD"/>
    <w:sectPr w:rsidR="00816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35DF"/>
    <w:multiLevelType w:val="hybridMultilevel"/>
    <w:tmpl w:val="E7926A92"/>
    <w:lvl w:ilvl="0" w:tplc="18F00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05288"/>
    <w:multiLevelType w:val="hybridMultilevel"/>
    <w:tmpl w:val="316A3808"/>
    <w:lvl w:ilvl="0" w:tplc="E1CAB7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FD"/>
    <w:rsid w:val="002111D9"/>
    <w:rsid w:val="0034143A"/>
    <w:rsid w:val="008162FD"/>
    <w:rsid w:val="00AB5E66"/>
    <w:rsid w:val="00D4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C6992-BE82-4293-988C-E22969CA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2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16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mly.co/blog/inspiration/5-of-the-finest-activities-for-fine-motor-skil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2</cp:revision>
  <dcterms:created xsi:type="dcterms:W3CDTF">2020-06-22T21:08:00Z</dcterms:created>
  <dcterms:modified xsi:type="dcterms:W3CDTF">2020-06-22T21:08:00Z</dcterms:modified>
</cp:coreProperties>
</file>